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0e5320e40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452ba7cc94af8"/>
      <w:footerReference xmlns:r="http://schemas.openxmlformats.org/officeDocument/2006/relationships" w:type="default" r:id="R3116241510b7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HOLDING AS   ·   Org.nr 988 942 413   ·   Brøtergata 4C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452ba7cc94af8" /><Relationship Type="http://schemas.openxmlformats.org/officeDocument/2006/relationships/footer" Target="/word/footer1.xml" Id="R3116241510b74de0" /></Relationships>
</file>