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b0971c2f7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ARNESEN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ARNESEN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48df9e74b4d54"/>
      <w:footerReference xmlns:r="http://schemas.openxmlformats.org/officeDocument/2006/relationships" w:type="default" r:id="R780d73afd001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ARNESEN INVEST AS   ·   Org.nr 988 957 488   ·   Skyåsvegen 32C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ARNESEN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48df9e74b4d54" /><Relationship Type="http://schemas.openxmlformats.org/officeDocument/2006/relationships/footer" Target="/word/footer1.xml" Id="R780d73afd0014971" /></Relationships>
</file>