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c2cf3c6af445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ENGELSEN ANLEGG AS</w:t>
      </w:r>
    </w:p>
    <w:sectPr>
      <w:headerReference xmlns:r="http://schemas.openxmlformats.org/officeDocument/2006/relationships" w:type="default" r:id="R54eb2dce4537418f"/>
      <w:footerReference xmlns:r="http://schemas.openxmlformats.org/officeDocument/2006/relationships" w:type="default" r:id="R69467f5ec56b47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ENGELSEN ANLEGG AS   ·   Org.nr 988 964 131   ·   Studalen 4   ·   5417 STORD   ·   post@engelsenanlegg.no   ·   www.engelsenanlegg.no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ENGELSEN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eb2dce4537418f" /><Relationship Type="http://schemas.openxmlformats.org/officeDocument/2006/relationships/footer" Target="/word/footer1.xml" Id="R69467f5ec56b47a1" /></Relationships>
</file>