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dc3642233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RONDESLOTTET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RONDESLOTTET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0434e5ace448e"/>
      <w:footerReference xmlns:r="http://schemas.openxmlformats.org/officeDocument/2006/relationships" w:type="default" r:id="R47fc17de55e9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RONDESLOTTET INVEST AS   ·   Org.nr 988 966 371   ·   Capralhaugen 103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RONDESLOTTET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0434e5ace448e" /><Relationship Type="http://schemas.openxmlformats.org/officeDocument/2006/relationships/footer" Target="/word/footer1.xml" Id="R47fc17de55e94aed" /></Relationships>
</file>