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a5cfeb2df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HEMRE HOLDING AS</w:t>
      </w:r>
    </w:p>
    <w:sectPr>
      <w:headerReference xmlns:r="http://schemas.openxmlformats.org/officeDocument/2006/relationships" w:type="default" r:id="R94fe7064fcef4e6d"/>
      <w:footerReference xmlns:r="http://schemas.openxmlformats.org/officeDocument/2006/relationships" w:type="default" r:id="Rfd96924d4b3b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HEMRE HOLDING AS   ·   Org.nr 988 967 203   ·   Nedre Langhaugen 20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e7064fcef4e6d" /><Relationship Type="http://schemas.openxmlformats.org/officeDocument/2006/relationships/footer" Target="/word/footer1.xml" Id="Rfd96924d4b3b4f36" /></Relationships>
</file>