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98a600516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ANDA AS</w:t>
      </w:r>
    </w:p>
    <w:sectPr>
      <w:headerReference xmlns:r="http://schemas.openxmlformats.org/officeDocument/2006/relationships" w:type="default" r:id="R17b161af245e4d10"/>
      <w:footerReference xmlns:r="http://schemas.openxmlformats.org/officeDocument/2006/relationships" w:type="default" r:id="R3880a6dfc39d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161af245e4d10" /><Relationship Type="http://schemas.openxmlformats.org/officeDocument/2006/relationships/footer" Target="/word/footer1.xml" Id="R3880a6dfc39d41bf" /></Relationships>
</file>