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76e3cb78a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HOLDING AS</w:t>
      </w:r>
    </w:p>
    <w:sectPr>
      <w:headerReference xmlns:r="http://schemas.openxmlformats.org/officeDocument/2006/relationships" w:type="default" r:id="R045d344b487748a7"/>
      <w:footerReference xmlns:r="http://schemas.openxmlformats.org/officeDocument/2006/relationships" w:type="default" r:id="R7b47b70976c7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HOLDING AS   ·   Org.nr 988 975 796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d344b487748a7" /><Relationship Type="http://schemas.openxmlformats.org/officeDocument/2006/relationships/footer" Target="/word/footer1.xml" Id="R7b47b70976c74d8d" /></Relationships>
</file>