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bf1aacb10845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HELHETSKONTROLL AS</w:t>
      </w:r>
    </w:p>
    <w:sectPr>
      <w:headerReference xmlns:r="http://schemas.openxmlformats.org/officeDocument/2006/relationships" w:type="default" r:id="R703489b4be904e81"/>
      <w:footerReference xmlns:r="http://schemas.openxmlformats.org/officeDocument/2006/relationships" w:type="default" r:id="R6003f7cc8f324e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HELHETSKONTROLL AS   ·   Org.nr 988 979 686   ·   Munkedamsveien 45D   ·   0250 OSLO   ·   post@helhetskontroll.no   ·   www.helhetskontroll.no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HELHETSKONTROLL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3489b4be904e81" /><Relationship Type="http://schemas.openxmlformats.org/officeDocument/2006/relationships/footer" Target="/word/footer1.xml" Id="R6003f7cc8f324eab" /></Relationships>
</file>