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db3251b07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ED-HOLDING AS</w:t>
      </w:r>
    </w:p>
    <w:sectPr>
      <w:headerReference xmlns:r="http://schemas.openxmlformats.org/officeDocument/2006/relationships" w:type="default" r:id="R25f42907f20a4dc5"/>
      <w:footerReference xmlns:r="http://schemas.openxmlformats.org/officeDocument/2006/relationships" w:type="default" r:id="Rda760613a155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42907f20a4dc5" /><Relationship Type="http://schemas.openxmlformats.org/officeDocument/2006/relationships/footer" Target="/word/footer1.xml" Id="Rda760613a1554e0f" /></Relationships>
</file>