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bb4d835af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ce275adf94415"/>
      <w:footerReference xmlns:r="http://schemas.openxmlformats.org/officeDocument/2006/relationships" w:type="default" r:id="R6ad95ded3afe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BUKTA INVEST AS   ·   Org.nr 988 990 388   ·   Batteriveien 34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ce275adf94415" /><Relationship Type="http://schemas.openxmlformats.org/officeDocument/2006/relationships/footer" Target="/word/footer1.xml" Id="R6ad95ded3afe4f87" /></Relationships>
</file>