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116b4b386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6dde5015e476e"/>
      <w:footerReference xmlns:r="http://schemas.openxmlformats.org/officeDocument/2006/relationships" w:type="default" r:id="R772c9dcfbc56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TINGHAUG AS   ·   Org.nr 988 998 087   ·   Gamle Hognestadvegen 26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6dde5015e476e" /><Relationship Type="http://schemas.openxmlformats.org/officeDocument/2006/relationships/footer" Target="/word/footer1.xml" Id="R772c9dcfbc56433a" /></Relationships>
</file>