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2921d9c6c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AMERT AS</w:t>
      </w:r>
    </w:p>
    <w:sectPr>
      <w:headerReference xmlns:r="http://schemas.openxmlformats.org/officeDocument/2006/relationships" w:type="default" r:id="R77b1cf042eff4fca"/>
      <w:footerReference xmlns:r="http://schemas.openxmlformats.org/officeDocument/2006/relationships" w:type="default" r:id="Rf5dfda486482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AMERT AS   ·   Org.nr 989 006 274   ·   Holmenveien 5   ·   0374 OSLO   ·   lars@kalaas.no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1cf042eff4fca" /><Relationship Type="http://schemas.openxmlformats.org/officeDocument/2006/relationships/footer" Target="/word/footer1.xml" Id="Rf5dfda486482448d" /></Relationships>
</file>