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cc01ea52d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ØSTLIE HOLDING AS</w:t>
      </w:r>
    </w:p>
    <w:sectPr>
      <w:headerReference xmlns:r="http://schemas.openxmlformats.org/officeDocument/2006/relationships" w:type="default" r:id="R8d824accba344e62"/>
      <w:footerReference xmlns:r="http://schemas.openxmlformats.org/officeDocument/2006/relationships" w:type="default" r:id="R9f3333b0a99c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ØSTLIE HOLDING AS   ·   Org.nr 989 011 855   ·   Stuttvegen 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24accba344e62" /><Relationship Type="http://schemas.openxmlformats.org/officeDocument/2006/relationships/footer" Target="/word/footer1.xml" Id="R9f3333b0a99c402f" /></Relationships>
</file>