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c57f05db84a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EIDE HOLDING AS</w:t>
      </w:r>
    </w:p>
    <w:sectPr>
      <w:headerReference xmlns:r="http://schemas.openxmlformats.org/officeDocument/2006/relationships" w:type="default" r:id="R65f9161246fb4cae"/>
      <w:footerReference xmlns:r="http://schemas.openxmlformats.org/officeDocument/2006/relationships" w:type="default" r:id="R74dfc5770ad2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9161246fb4cae" /><Relationship Type="http://schemas.openxmlformats.org/officeDocument/2006/relationships/footer" Target="/word/footer1.xml" Id="R74dfc5770ad24f30" /></Relationships>
</file>