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8118509b3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FOLLESTAD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FOLLESTAD MASKIN AS</w:t>
      </w:r>
    </w:p>
    <w:sectPr>
      <w:headerReference xmlns:r="http://schemas.openxmlformats.org/officeDocument/2006/relationships" w:type="default" r:id="R28755bf664214dd2"/>
      <w:footerReference xmlns:r="http://schemas.openxmlformats.org/officeDocument/2006/relationships" w:type="default" r:id="R9556474ec769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FOLLESTAD MASKIN AS   ·   Org.nr 989 014 609   ·   Follestadveien 4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55bf664214dd2" /><Relationship Type="http://schemas.openxmlformats.org/officeDocument/2006/relationships/footer" Target="/word/footer1.xml" Id="R9556474ec76946e3" /></Relationships>
</file>