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31dd3cd4e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DANARI AS</w:t>
      </w:r>
    </w:p>
    <w:sectPr>
      <w:headerReference xmlns:r="http://schemas.openxmlformats.org/officeDocument/2006/relationships" w:type="default" r:id="R7cdd12316c3e4e85"/>
      <w:footerReference xmlns:r="http://schemas.openxmlformats.org/officeDocument/2006/relationships" w:type="default" r:id="R123530d26223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d12316c3e4e85" /><Relationship Type="http://schemas.openxmlformats.org/officeDocument/2006/relationships/footer" Target="/word/footer1.xml" Id="R123530d262234fe4" /></Relationships>
</file>