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0f202cb6744f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NORDLIE VEKST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NORDLIE VEKST AS</w:t>
      </w:r>
    </w:p>
    <w:sectPr>
      <w:headerReference xmlns:r="http://schemas.openxmlformats.org/officeDocument/2006/relationships" w:type="default" r:id="R24f5623bcb964f27"/>
      <w:footerReference xmlns:r="http://schemas.openxmlformats.org/officeDocument/2006/relationships" w:type="default" r:id="R5637346a553342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NORDLIE VEKST AS   ·   Org.nr 989 020 714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NORDLIE 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f5623bcb964f27" /><Relationship Type="http://schemas.openxmlformats.org/officeDocument/2006/relationships/footer" Target="/word/footer1.xml" Id="R5637346a5533427f" /></Relationships>
</file>