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152735362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HESTÅS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bdf288bc066a4bb6"/>
      <w:footerReference xmlns:r="http://schemas.openxmlformats.org/officeDocument/2006/relationships" w:type="default" r:id="Rf51b07210b84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288bc066a4bb6" /><Relationship Type="http://schemas.openxmlformats.org/officeDocument/2006/relationships/footer" Target="/word/footer1.xml" Id="Rf51b07210b8441f0" /></Relationships>
</file>