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f8455d03b444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OMB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OMB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5bf1d191854f39"/>
      <w:footerReference xmlns:r="http://schemas.openxmlformats.org/officeDocument/2006/relationships" w:type="default" r:id="R4c2d829391ea45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OMB HOLDING AS   ·   Org.nr 989 029 827   ·   c/o Braathen Eiendom Forvaltning AS, Dronning Eufemias gate 8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OMB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5bf1d191854f39" /><Relationship Type="http://schemas.openxmlformats.org/officeDocument/2006/relationships/footer" Target="/word/footer1.xml" Id="R4c2d829391ea45af" /></Relationships>
</file>