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b4aff84d6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HOLDING AS</w:t>
      </w:r>
    </w:p>
    <w:sectPr>
      <w:headerReference xmlns:r="http://schemas.openxmlformats.org/officeDocument/2006/relationships" w:type="default" r:id="R5852baa8043f41b5"/>
      <w:footerReference xmlns:r="http://schemas.openxmlformats.org/officeDocument/2006/relationships" w:type="default" r:id="R25f7f33ffb29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HOLDING AS   ·   Org.nr 989 033 611   ·   c/o Haavard Høie, Linneaveien 2A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2baa8043f41b5" /><Relationship Type="http://schemas.openxmlformats.org/officeDocument/2006/relationships/footer" Target="/word/footer1.xml" Id="R25f7f33ffb29431a" /></Relationships>
</file>