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b7671e26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&amp;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&amp;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1a333ff5f40fe"/>
      <w:footerReference xmlns:r="http://schemas.openxmlformats.org/officeDocument/2006/relationships" w:type="default" r:id="R587130ab6739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&amp; A HOLDING AS   ·   Org.nr 989 034 871   ·   Ringstabekkveien 67B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&amp;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1a333ff5f40fe" /><Relationship Type="http://schemas.openxmlformats.org/officeDocument/2006/relationships/footer" Target="/word/footer1.xml" Id="R587130ab6739437b" /></Relationships>
</file>