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86ddb557f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NLI ELEKTROSYSTEMER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ELEKTROSYSTEMER AS</w:t>
      </w:r>
    </w:p>
    <w:sectPr>
      <w:headerReference xmlns:r="http://schemas.openxmlformats.org/officeDocument/2006/relationships" w:type="default" r:id="Rfc6a68023adf4410"/>
      <w:footerReference xmlns:r="http://schemas.openxmlformats.org/officeDocument/2006/relationships" w:type="default" r:id="R6ac5ca9189be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ELEKTROSYSTEMER AS   ·   Org.nr 989 042 335   ·   Bjellandveien 24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ELEKTROSYSTEMER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a68023adf4410" /><Relationship Type="http://schemas.openxmlformats.org/officeDocument/2006/relationships/footer" Target="/word/footer1.xml" Id="R6ac5ca9189be47db" /></Relationships>
</file>