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1609ad615349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JOMMA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JOMMA AS</w:t>
      </w:r>
    </w:p>
    <w:sectPr>
      <w:headerReference xmlns:r="http://schemas.openxmlformats.org/officeDocument/2006/relationships" w:type="default" r:id="R9258717fd0be417f"/>
      <w:footerReference xmlns:r="http://schemas.openxmlformats.org/officeDocument/2006/relationships" w:type="default" r:id="R7207bc24578543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JOMMA AS   ·   Org.nr 989 049 003   ·   Dronningens gate 6   ·   0152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58717fd0be417f" /><Relationship Type="http://schemas.openxmlformats.org/officeDocument/2006/relationships/footer" Target="/word/footer1.xml" Id="R7207bc2457854364" /></Relationships>
</file>