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578290ebf46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MAMA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MAMA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23856bb5dc49e9"/>
      <w:footerReference xmlns:r="http://schemas.openxmlformats.org/officeDocument/2006/relationships" w:type="default" r:id="R4eb1cc22dca1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EIENDOM AS   ·   Org.nr 989 051 385   ·   Myrens verksted 1A   ·   0473 OSLO   ·   bag@zenith-eiendom.no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3856bb5dc49e9" /><Relationship Type="http://schemas.openxmlformats.org/officeDocument/2006/relationships/footer" Target="/word/footer1.xml" Id="R4eb1cc22dca144ad" /></Relationships>
</file>