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94868be15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SEABORN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SEABORN HOLDING AS</w:t>
      </w:r>
    </w:p>
    <w:sectPr>
      <w:headerReference xmlns:r="http://schemas.openxmlformats.org/officeDocument/2006/relationships" w:type="default" r:id="R2cc54559f3494cfd"/>
      <w:footerReference xmlns:r="http://schemas.openxmlformats.org/officeDocument/2006/relationships" w:type="default" r:id="R2e39e607ba6c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54559f3494cfd" /><Relationship Type="http://schemas.openxmlformats.org/officeDocument/2006/relationships/footer" Target="/word/footer1.xml" Id="R2e39e607ba6c45e6" /></Relationships>
</file>