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226b73b70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SOLSKINN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1e37aab74f98451c"/>
      <w:footerReference xmlns:r="http://schemas.openxmlformats.org/officeDocument/2006/relationships" w:type="default" r:id="R9cb564a71064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7aab74f98451c" /><Relationship Type="http://schemas.openxmlformats.org/officeDocument/2006/relationships/footer" Target="/word/footer1.xml" Id="R9cb564a710644f73" /></Relationships>
</file>