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3b1322338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ANDROMEDA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ANDROMEDA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fb9c5d1d554f6b"/>
      <w:footerReference xmlns:r="http://schemas.openxmlformats.org/officeDocument/2006/relationships" w:type="default" r:id="Rfcd8de1fb6c2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HOLDING AS   ·   Org.nr 989 061 658   ·   c/o Tone Skaugen, Fjordvegen 45B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b9c5d1d554f6b" /><Relationship Type="http://schemas.openxmlformats.org/officeDocument/2006/relationships/footer" Target="/word/footer1.xml" Id="Rfcd8de1fb6c24abb" /></Relationships>
</file>