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2d3f7f71f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COSTA SOLUTION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COSTA SOLUTION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3eead234940b8"/>
      <w:footerReference xmlns:r="http://schemas.openxmlformats.org/officeDocument/2006/relationships" w:type="default" r:id="R7eeba9cc49b8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SOLUTION AS   ·   Org.nr 989 068 334   ·   Trøavegen 9   ·   7046 TRONDHEIM   ·   bjarne@costa.no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3eead234940b8" /><Relationship Type="http://schemas.openxmlformats.org/officeDocument/2006/relationships/footer" Target="/word/footer1.xml" Id="R7eeba9cc49b8494b" /></Relationships>
</file>