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a63d07bd04e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COSTA SOLUTION AS</w:t>
      </w:r>
    </w:p>
    <w:sectPr>
      <w:headerReference xmlns:r="http://schemas.openxmlformats.org/officeDocument/2006/relationships" w:type="default" r:id="R4ed217f5f8334b2e"/>
      <w:footerReference xmlns:r="http://schemas.openxmlformats.org/officeDocument/2006/relationships" w:type="default" r:id="R1e0375197295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SOLUTION AS   ·   Org.nr 989 068 334   ·   Trøavegen 9   ·   7046 TRONDHEIM   ·   bjarne@costa.no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217f5f8334b2e" /><Relationship Type="http://schemas.openxmlformats.org/officeDocument/2006/relationships/footer" Target="/word/footer1.xml" Id="R1e03751972954ae2" /></Relationships>
</file>