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6978b3db9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TEMPERO INVEST AS</w:t>
      </w:r>
    </w:p>
    <w:sectPr>
      <w:headerReference xmlns:r="http://schemas.openxmlformats.org/officeDocument/2006/relationships" w:type="default" r:id="R9358ff943d414bc9"/>
      <w:footerReference xmlns:r="http://schemas.openxmlformats.org/officeDocument/2006/relationships" w:type="default" r:id="Rd1a3f2e5bd0b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TEMPERO INVEST AS   ·   Org.nr 989 076 868   ·   Buengvegen 81   ·   7099 FLATÅSEN   ·   thl@tempero.no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TEMPERO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8ff943d414bc9" /><Relationship Type="http://schemas.openxmlformats.org/officeDocument/2006/relationships/footer" Target="/word/footer1.xml" Id="Rd1a3f2e5bd0b4990" /></Relationships>
</file>