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b7b03b89f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HOLDING AS</w:t>
      </w:r>
    </w:p>
    <w:sectPr>
      <w:headerReference xmlns:r="http://schemas.openxmlformats.org/officeDocument/2006/relationships" w:type="default" r:id="R7060cdae981f4429"/>
      <w:footerReference xmlns:r="http://schemas.openxmlformats.org/officeDocument/2006/relationships" w:type="default" r:id="R900f3cdb190341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HOLDING AS   ·   Org.nr 989 077 562   ·   Drammensveien 133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60cdae981f4429" /><Relationship Type="http://schemas.openxmlformats.org/officeDocument/2006/relationships/footer" Target="/word/footer1.xml" Id="R900f3cdb19034184" /></Relationships>
</file>