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1f27db433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 HOLDING AS</w:t>
      </w:r>
    </w:p>
    <w:sectPr>
      <w:headerReference xmlns:r="http://schemas.openxmlformats.org/officeDocument/2006/relationships" w:type="default" r:id="R2972e1b628dd46f7"/>
      <w:footerReference xmlns:r="http://schemas.openxmlformats.org/officeDocument/2006/relationships" w:type="default" r:id="R8320752a3139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2e1b628dd46f7" /><Relationship Type="http://schemas.openxmlformats.org/officeDocument/2006/relationships/footer" Target="/word/footer1.xml" Id="R8320752a31394ab5" /></Relationships>
</file>