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0535ce08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SÆTRE HOLDING AS.</w:t>
      </w:r>
    </w:p>
    <w:sectPr>
      <w:headerReference xmlns:r="http://schemas.openxmlformats.org/officeDocument/2006/relationships" w:type="default" r:id="Rb6626c7f1fde453b"/>
      <w:footerReference xmlns:r="http://schemas.openxmlformats.org/officeDocument/2006/relationships" w:type="default" r:id="R33bea294b5ed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26c7f1fde453b" /><Relationship Type="http://schemas.openxmlformats.org/officeDocument/2006/relationships/footer" Target="/word/footer1.xml" Id="R33bea294b5ed43f9" /></Relationships>
</file>