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baba87f25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LIMATHO INVEST AS</w:t>
      </w:r>
    </w:p>
    <w:sectPr>
      <w:headerReference xmlns:r="http://schemas.openxmlformats.org/officeDocument/2006/relationships" w:type="default" r:id="Rfc2774949b334a7c"/>
      <w:footerReference xmlns:r="http://schemas.openxmlformats.org/officeDocument/2006/relationships" w:type="default" r:id="R2258819f779d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774949b334a7c" /><Relationship Type="http://schemas.openxmlformats.org/officeDocument/2006/relationships/footer" Target="/word/footer1.xml" Id="R2258819f779d4971" /></Relationships>
</file>