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290af2688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 INVEST AS</w:t>
      </w:r>
    </w:p>
    <w:sectPr>
      <w:headerReference xmlns:r="http://schemas.openxmlformats.org/officeDocument/2006/relationships" w:type="default" r:id="R4786f546f1ff4f77"/>
      <w:footerReference xmlns:r="http://schemas.openxmlformats.org/officeDocument/2006/relationships" w:type="default" r:id="R457ff5d126d5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 INVEST AS   ·   Org.nr 989 078 488   ·   Kråkeberget 4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6f546f1ff4f77" /><Relationship Type="http://schemas.openxmlformats.org/officeDocument/2006/relationships/footer" Target="/word/footer1.xml" Id="R457ff5d126d54b9f" /></Relationships>
</file>