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dca3fc79340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ELB INVEST AS</w:t>
      </w:r>
    </w:p>
    <w:sectPr>
      <w:headerReference xmlns:r="http://schemas.openxmlformats.org/officeDocument/2006/relationships" w:type="default" r:id="R5baf86377ccf4105"/>
      <w:footerReference xmlns:r="http://schemas.openxmlformats.org/officeDocument/2006/relationships" w:type="default" r:id="Rd552e4629831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ELB INVEST AS   ·   Org.nr 989 078 488   ·   Kråkeberget 4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f86377ccf4105" /><Relationship Type="http://schemas.openxmlformats.org/officeDocument/2006/relationships/footer" Target="/word/footer1.xml" Id="Rd552e462983146d2" /></Relationships>
</file>