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8dc08eccd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TRELAST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TRELAST AS</w:t>
      </w:r>
    </w:p>
    <w:sectPr>
      <w:headerReference xmlns:r="http://schemas.openxmlformats.org/officeDocument/2006/relationships" w:type="default" r:id="R86b7469750814ae8"/>
      <w:footerReference xmlns:r="http://schemas.openxmlformats.org/officeDocument/2006/relationships" w:type="default" r:id="R87f6bb940dbb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7469750814ae8" /><Relationship Type="http://schemas.openxmlformats.org/officeDocument/2006/relationships/footer" Target="/word/footer1.xml" Id="R87f6bb940dbb49fc" /></Relationships>
</file>