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f80d7be4634e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GASTROMIA CONSULTING &amp;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GASTROMIA CONSULTING &amp; INVEST AS</w:t>
      </w:r>
    </w:p>
    <w:sectPr>
      <w:headerReference xmlns:r="http://schemas.openxmlformats.org/officeDocument/2006/relationships" w:type="default" r:id="R0804ef4f3ed34724"/>
      <w:footerReference xmlns:r="http://schemas.openxmlformats.org/officeDocument/2006/relationships" w:type="default" r:id="Rf0fdc5ef80d641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GASTROMIA CONSULTING &amp; INVEST AS   ·   Org.nr 989 088 327   ·   Hystadveien 50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GASTROMIA CONSULTING &amp;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04ef4f3ed34724" /><Relationship Type="http://schemas.openxmlformats.org/officeDocument/2006/relationships/footer" Target="/word/footer1.xml" Id="Rf0fdc5ef80d64105" /></Relationships>
</file>