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80d8d588b845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HELLELAND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HELLELAND HOLDING AS</w:t>
      </w:r>
    </w:p>
    <w:sectPr>
      <w:headerReference xmlns:r="http://schemas.openxmlformats.org/officeDocument/2006/relationships" w:type="default" r:id="R11b0b508250a4233"/>
      <w:footerReference xmlns:r="http://schemas.openxmlformats.org/officeDocument/2006/relationships" w:type="default" r:id="R934c82bbdf5b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0b508250a4233" /><Relationship Type="http://schemas.openxmlformats.org/officeDocument/2006/relationships/footer" Target="/word/footer1.xml" Id="R934c82bbdf5b4a4a" /></Relationships>
</file>