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424e88f33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653ad20364e6f"/>
      <w:footerReference xmlns:r="http://schemas.openxmlformats.org/officeDocument/2006/relationships" w:type="default" r:id="R5f310353b82d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ATOLI AS   ·   Org.nr 989 099 221   ·   Oscar Wistings vei 16   ·   7020 TRONDHEIM   ·   maske.tore@gmail.no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653ad20364e6f" /><Relationship Type="http://schemas.openxmlformats.org/officeDocument/2006/relationships/footer" Target="/word/footer1.xml" Id="R5f310353b82d44e0" /></Relationships>
</file>