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03eeb14b148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KAPOS INVEST AS</w:t>
      </w:r>
    </w:p>
    <w:sectPr>
      <w:headerReference xmlns:r="http://schemas.openxmlformats.org/officeDocument/2006/relationships" w:type="default" r:id="Rb169b22d57fc478b"/>
      <w:footerReference xmlns:r="http://schemas.openxmlformats.org/officeDocument/2006/relationships" w:type="default" r:id="Raa7e4fa3250a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KAPOS INVEST AS   ·   Org.nr 989 099 604   ·   Elvevegen 4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9b22d57fc478b" /><Relationship Type="http://schemas.openxmlformats.org/officeDocument/2006/relationships/footer" Target="/word/footer1.xml" Id="Raa7e4fa3250a4524" /></Relationships>
</file>