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bfdacfca14c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EIVIND MOEN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MOEN AS</w:t>
      </w:r>
    </w:p>
    <w:sectPr>
      <w:headerReference xmlns:r="http://schemas.openxmlformats.org/officeDocument/2006/relationships" w:type="default" r:id="R875ff809a678415c"/>
      <w:footerReference xmlns:r="http://schemas.openxmlformats.org/officeDocument/2006/relationships" w:type="default" r:id="Rfb9bdc940745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MOEN AS   ·   Org.nr 989 101 137   ·   Horgenveien 179   ·   3303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ff809a678415c" /><Relationship Type="http://schemas.openxmlformats.org/officeDocument/2006/relationships/footer" Target="/word/footer1.xml" Id="Rfb9bdc9407454458" /></Relationships>
</file>