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3b0fc11c6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MOEN AS</w:t>
      </w:r>
    </w:p>
    <w:sectPr>
      <w:headerReference xmlns:r="http://schemas.openxmlformats.org/officeDocument/2006/relationships" w:type="default" r:id="R7632a9e2365840e9"/>
      <w:footerReference xmlns:r="http://schemas.openxmlformats.org/officeDocument/2006/relationships" w:type="default" r:id="R8d8b7cfacefb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MOEN AS   ·   Org.nr 989 101 137   ·   Horgenveien 179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2a9e2365840e9" /><Relationship Type="http://schemas.openxmlformats.org/officeDocument/2006/relationships/footer" Target="/word/footer1.xml" Id="R8d8b7cfacefb4146" /></Relationships>
</file>