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0bf54d58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2360d0fa44532"/>
      <w:footerReference xmlns:r="http://schemas.openxmlformats.org/officeDocument/2006/relationships" w:type="default" r:id="Racda041a72aa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VARGERVIK AS   ·   Org.nr 989 102 451   ·   Håvasteinhagane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2360d0fa44532" /><Relationship Type="http://schemas.openxmlformats.org/officeDocument/2006/relationships/footer" Target="/word/footer1.xml" Id="Racda041a72aa4dd7" /></Relationships>
</file>