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720031c6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VARGERVIK AS</w:t>
      </w:r>
    </w:p>
    <w:sectPr>
      <w:headerReference xmlns:r="http://schemas.openxmlformats.org/officeDocument/2006/relationships" w:type="default" r:id="R0c37c981b3b040cc"/>
      <w:footerReference xmlns:r="http://schemas.openxmlformats.org/officeDocument/2006/relationships" w:type="default" r:id="R9efcaf9423e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7c981b3b040cc" /><Relationship Type="http://schemas.openxmlformats.org/officeDocument/2006/relationships/footer" Target="/word/footer1.xml" Id="R9efcaf9423e747a0" /></Relationships>
</file>