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46e0eee6c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GRESCO AS</w:t>
      </w:r>
    </w:p>
    <w:sectPr>
      <w:headerReference xmlns:r="http://schemas.openxmlformats.org/officeDocument/2006/relationships" w:type="default" r:id="R7cbefe27f01f42c4"/>
      <w:footerReference xmlns:r="http://schemas.openxmlformats.org/officeDocument/2006/relationships" w:type="default" r:id="Rc8c3acf35027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GRESCO AS   ·   Org.nr 989 108 174   ·   Hølen verft 46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efe27f01f42c4" /><Relationship Type="http://schemas.openxmlformats.org/officeDocument/2006/relationships/footer" Target="/word/footer1.xml" Id="Rc8c3acf350274cc8" /></Relationships>
</file>