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576dc80fc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SOPHIES VERDEN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15ca47337d6c4f3b"/>
      <w:footerReference xmlns:r="http://schemas.openxmlformats.org/officeDocument/2006/relationships" w:type="default" r:id="Raf0cdaf9afcd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a47337d6c4f3b" /><Relationship Type="http://schemas.openxmlformats.org/officeDocument/2006/relationships/footer" Target="/word/footer1.xml" Id="Raf0cdaf9afcd45fe" /></Relationships>
</file>