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618089fecb44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Charlottenlund,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ARILD BERGMANN HOLDING AS</w:t>
      </w:r>
    </w:p>
    <w:sectPr>
      <w:headerReference xmlns:r="http://schemas.openxmlformats.org/officeDocument/2006/relationships" w:type="default" r:id="R0080963fb22e4ab5"/>
      <w:footerReference xmlns:r="http://schemas.openxmlformats.org/officeDocument/2006/relationships" w:type="default" r:id="R5bde7bd6ac0c40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ARILD BERGMANN HOLDING AS   ·   Org.nr 989 127 233   ·   Seljevegen 8   ·   7058 CHARLOTTENLUND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ARILD BERGMANN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80963fb22e4ab5" /><Relationship Type="http://schemas.openxmlformats.org/officeDocument/2006/relationships/footer" Target="/word/footer1.xml" Id="R5bde7bd6ac0c40ec" /></Relationships>
</file>