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e9fb37e544c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OLDEIDE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OLDEIDE INVEST AS</w:t>
      </w:r>
    </w:p>
    <w:sectPr>
      <w:headerReference xmlns:r="http://schemas.openxmlformats.org/officeDocument/2006/relationships" w:type="default" r:id="R89e875eeb58f4dfd"/>
      <w:footerReference xmlns:r="http://schemas.openxmlformats.org/officeDocument/2006/relationships" w:type="default" r:id="Ra75735731fe8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OLDEIDE INVEST AS   ·   Org.nr 989 137 441   ·   Sandholmveien 9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OLDEIDE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875eeb58f4dfd" /><Relationship Type="http://schemas.openxmlformats.org/officeDocument/2006/relationships/footer" Target="/word/footer1.xml" Id="Ra75735731fe84adf" /></Relationships>
</file>