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750a4ee91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SVOLDERSHOP AS</w:t>
      </w:r>
    </w:p>
    <w:sectPr>
      <w:headerReference xmlns:r="http://schemas.openxmlformats.org/officeDocument/2006/relationships" w:type="default" r:id="Re13aae512bf44a2f"/>
      <w:footerReference xmlns:r="http://schemas.openxmlformats.org/officeDocument/2006/relationships" w:type="default" r:id="Re3bc7bd5cbd7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SVOLDERSHOP AS   ·   Org.nr 989 140 752   ·   Ivar Aasens vei 2B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SVOLDERSHOP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aae512bf44a2f" /><Relationship Type="http://schemas.openxmlformats.org/officeDocument/2006/relationships/footer" Target="/word/footer1.xml" Id="Re3bc7bd5cbd749e5" /></Relationships>
</file>